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B76" w:rsidRDefault="00A02B76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2B76" w:rsidRDefault="00A02B76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2B76" w:rsidRDefault="0042205B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6120130" cy="8415179"/>
            <wp:effectExtent l="19050" t="0" r="0" b="0"/>
            <wp:docPr id="1" name="Рисунок 1" descr="C:\Users\саухадия\Desktop\ПОЛОЖЕНИЕ УЧЕТ МНЕН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ухадия\Desktop\ПОЛОЖЕНИЕ УЧЕТ МНЕНИЙ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B76" w:rsidRDefault="00A02B76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2B76" w:rsidRDefault="00A02B76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2B76" w:rsidRDefault="00A02B76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2B76" w:rsidRDefault="00A02B76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1.6. Изменения и дополнения в настоящее Положение вносятся родительским комитетом, руководителем МБДОУ и принимаются на его заседании. 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1.7. Срок данного Положения не ограничен. Данное Положение действует до принятия нового. </w:t>
      </w:r>
    </w:p>
    <w:p w:rsidR="00CC7DC3" w:rsidRPr="008F7607" w:rsidRDefault="00CC7DC3" w:rsidP="00CC7DC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F7607">
        <w:rPr>
          <w:rFonts w:ascii="Times New Roman" w:eastAsia="Calibri" w:hAnsi="Times New Roman" w:cs="Times New Roman"/>
          <w:b/>
          <w:sz w:val="24"/>
          <w:szCs w:val="24"/>
        </w:rPr>
        <w:t>II. ОСНОВНЫЕ ПОНЯТИЯ И ТЕРМИНЫ,</w:t>
      </w:r>
      <w:r w:rsidR="009917C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F7607">
        <w:rPr>
          <w:rFonts w:ascii="Times New Roman" w:eastAsia="Calibri" w:hAnsi="Times New Roman" w:cs="Times New Roman"/>
          <w:b/>
          <w:sz w:val="24"/>
          <w:szCs w:val="24"/>
        </w:rPr>
        <w:t>ИСПОЛЬЗУЕМЫЕ В НАСТОЯЩЕМ ПОРЯДКЕ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>Локальный нормативный акт - нормативное предписание, принятое на уровне дошкольного образовательного учреждения и регулирующее его внутреннюю деятельность.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>Дошкольное образовательное учреждение - образовательная организация, осуществляющая в качестве основной цели ее деятельности реализацию основных общеобразовательных программ дошкольного образования, а также присмотр и уход за детьми.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Воспитанники - лица, осваивающие образовательную программу дошкольного образования; 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>Педагогический работник 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воспитанников и (или) организации образовательной деятельности.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Участники образовательных отношений - воспитанники, родители (законные представители) воспитанников, педагогические работники и их представители, организации, осуществляющие образовательную деятельность. 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>Отношения в сфере образования - совокупность общественных отношений по реализации права граждан на образование, целью которых является освоение воспитанниками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</w:t>
      </w:r>
      <w:proofErr w:type="gramStart"/>
      <w:r w:rsidRPr="008F7607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</w:t>
      </w:r>
      <w:proofErr w:type="gramStart"/>
      <w:r w:rsidRPr="008F7607">
        <w:rPr>
          <w:rFonts w:ascii="Times New Roman" w:eastAsia="Calibri" w:hAnsi="Times New Roman" w:cs="Times New Roman"/>
          <w:sz w:val="24"/>
          <w:szCs w:val="24"/>
        </w:rPr>
        <w:t>выгоды</w:t>
      </w:r>
      <w:proofErr w:type="gramEnd"/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 или иного преимущества и </w:t>
      </w:r>
      <w:proofErr w:type="gramStart"/>
      <w:r w:rsidRPr="008F7607">
        <w:rPr>
          <w:rFonts w:ascii="Times New Roman" w:eastAsia="Calibri" w:hAnsi="Times New Roman" w:cs="Times New Roman"/>
          <w:sz w:val="24"/>
          <w:szCs w:val="24"/>
        </w:rPr>
        <w:t>которая</w:t>
      </w:r>
      <w:proofErr w:type="gramEnd"/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воспитанника, родителей (законных представителей) воспитанников. </w:t>
      </w:r>
    </w:p>
    <w:p w:rsidR="00CC7DC3" w:rsidRPr="008F7607" w:rsidRDefault="00CC7DC3" w:rsidP="00CC7DC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F7607">
        <w:rPr>
          <w:rFonts w:ascii="Times New Roman" w:eastAsia="Calibri" w:hAnsi="Times New Roman" w:cs="Times New Roman"/>
          <w:b/>
          <w:sz w:val="24"/>
          <w:szCs w:val="24"/>
        </w:rPr>
        <w:t>III</w:t>
      </w:r>
      <w:r w:rsidRPr="009917C1">
        <w:rPr>
          <w:rFonts w:ascii="Times New Roman" w:eastAsia="Calibri" w:hAnsi="Times New Roman" w:cs="Times New Roman"/>
          <w:b/>
          <w:sz w:val="24"/>
          <w:szCs w:val="24"/>
        </w:rPr>
        <w:t>. РАССМОТРЕНИЕ</w:t>
      </w:r>
      <w:r w:rsidRPr="008F7607">
        <w:rPr>
          <w:rFonts w:ascii="Times New Roman" w:eastAsia="Calibri" w:hAnsi="Times New Roman" w:cs="Times New Roman"/>
          <w:b/>
          <w:sz w:val="24"/>
          <w:szCs w:val="24"/>
        </w:rPr>
        <w:t xml:space="preserve"> И СОГЛАСОВАНИЕ</w:t>
      </w:r>
      <w:r w:rsidR="008F760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F7607">
        <w:rPr>
          <w:rFonts w:ascii="Times New Roman" w:eastAsia="Calibri" w:hAnsi="Times New Roman" w:cs="Times New Roman"/>
          <w:b/>
          <w:sz w:val="24"/>
          <w:szCs w:val="24"/>
        </w:rPr>
        <w:t>ПРОЕКТОВ ЛОКАЛЬНЫХ НОРМАТИВНЫХ АКТОВ ДОШКОЛЬНОГО ОБРА</w:t>
      </w:r>
      <w:r w:rsidR="009917C1">
        <w:rPr>
          <w:rFonts w:ascii="Times New Roman" w:eastAsia="Calibri" w:hAnsi="Times New Roman" w:cs="Times New Roman"/>
          <w:b/>
          <w:sz w:val="24"/>
          <w:szCs w:val="24"/>
        </w:rPr>
        <w:t>ЗОВАТЕЛЬНОГО УЧРЕЖДЕНИЯ С  РОДИТЕЛЯМИ (ЗАКОННЫМИ  ПРЕДСТАВИТЕЛЯМИ</w:t>
      </w:r>
      <w:r w:rsidRPr="008F7607">
        <w:rPr>
          <w:rFonts w:ascii="Times New Roman" w:eastAsia="Calibri" w:hAnsi="Times New Roman" w:cs="Times New Roman"/>
          <w:b/>
          <w:sz w:val="24"/>
          <w:szCs w:val="24"/>
        </w:rPr>
        <w:t>) ВОСПИТАННИКОВ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3.1. МБДОУ принимает локальные нормативные акты, содержащие нормы, регулирующие отношения в сфере образования, в пределах своей компетенции в соответствии с законодательством Российской Федерации в порядке, установленном его Уставом. 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3.2. МБДОУ разрабатывает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воспитанников, режим занятий воспитанников, формы, периодичность и порядок промежуточного и итогового контроля уровня развития воспитанников, порядок оформления возникновения, приостановления и прекращения отношений между МБДОУ и родителями (законными представителями) воспитанников и др. 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3.3. Нормы локальных нормативных актов, ухудшающие положение воспитанников по сравнению с установленным законодательством об образовании, либо принятые с нарушением установленного законодательством порядка, не применяются и подлежат отмене МБДОУ. 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3.4. Проекты локальных нормативных актов, затрагивающие законные интересы воспитанников или родителей (законных представителей) воспитанников могут разрабатываться по следующим направлениям: 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- разработка и принятие правил внутреннего распорядка воспитанников; 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- создание необходимых условий для охраны и укрепления здоровья; 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- создание необходимых условий для организации питания воспитанников; 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- создание условий для занятий воспитанниками физической культурой; 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- разработка образовательных программ дошкольного образования в части, разрабатываемой участниками образовательных отношений; 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- обеспечение реализации в полном объеме основных образовательных программ и учебных планов дошкольного образования; 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- соответствие качества подготовки воспитанников установленным требованиям; 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-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 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- создание безопасных условий обучения, воспитания воспитанников, присмотра и ухода за детьми, их содержания в соответствии с установленными нормами, обеспечивающими 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жизнь и здоровье воспитанников; 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>- соблюдение прав и свобод воспитанников, родителей (законных представителей</w:t>
      </w:r>
      <w:proofErr w:type="gramStart"/>
      <w:r w:rsidRPr="008F7607">
        <w:rPr>
          <w:rFonts w:ascii="Times New Roman" w:eastAsia="Calibri" w:hAnsi="Times New Roman" w:cs="Times New Roman"/>
          <w:sz w:val="24"/>
          <w:szCs w:val="24"/>
        </w:rPr>
        <w:t>)в</w:t>
      </w:r>
      <w:proofErr w:type="gramEnd"/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оспитанников и др. 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3.5. Деятельность комитета регулируется отдельными положениями, принятыми и утвержденными в МБДОУ в установленном Уставом порядке. 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>3.6. Руководитель МБДОУ перед принятием решения об утверждении локального нормативного акта, затрагивающего права воспитанников, направляет проект данного акта и обоснование по нему в комитет.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3.7. Комитет не позднее пяти рабочих дней со дня получения проекта локального нормативного акта направляет руководителю МБДОУ мотивированное мнение по проекту в письменной форме. 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3.8. В случае если Комитет выразил согласие с проектом локального нормативного акта, либо если мотивированное мнение не поступило в указанный предыдущим пунктом срок, руководитель МБДОУ имеет право принять локальный нормативный акт. 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3.9. В случае если Комитет высказал предложения к проекту локального нормативного акта, руководитель имеет право принять локальный нормативный акт с учетом указанных предложений. 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3.10. В случае если мотивированное мнение Комитета не содержит согласия с проектом локального нормативного акта, либо содержит предложения по его совершенствованию, которые руководитель МБДОУ учитывать не планирует, руководитель в течение трех дней после получения мотивированного мнения проводит дополнительные консультации с Комитетом в целях достижения взаимоприемлемого решения. 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При не достижении согласия возникшие разногласия оформляются протоколом, после чего руководитель имеет право принять локальный нормативный акт. 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3.11. Согласованные с Комитетом родителей проекты локальных нормативных актов утверждаются в МБДОУ в установленном в его Уставе порядке. </w:t>
      </w:r>
    </w:p>
    <w:p w:rsidR="00CC7DC3" w:rsidRPr="008F7607" w:rsidRDefault="00CC7DC3" w:rsidP="00CC7DC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F7607">
        <w:rPr>
          <w:rFonts w:ascii="Times New Roman" w:eastAsia="Calibri" w:hAnsi="Times New Roman" w:cs="Times New Roman"/>
          <w:b/>
          <w:sz w:val="24"/>
          <w:szCs w:val="24"/>
        </w:rPr>
        <w:t>IV. КОНФЛИКТ ИНТЕРЕСОВ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>4.1. В случаев возникновения конфликта интересов педагогического работник</w:t>
      </w:r>
      <w:proofErr w:type="gramStart"/>
      <w:r w:rsidRPr="008F7607">
        <w:rPr>
          <w:rFonts w:ascii="Times New Roman" w:eastAsia="Calibri" w:hAnsi="Times New Roman" w:cs="Times New Roman"/>
          <w:sz w:val="24"/>
          <w:szCs w:val="24"/>
        </w:rPr>
        <w:t>а(</w:t>
      </w:r>
      <w:proofErr w:type="gramEnd"/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ов) или руководства Учреждения при несоблюдении или недобросовестном соблюдении законодательства в сфере образования и локальных нормативных актов, действующих в </w:t>
      </w:r>
      <w:r w:rsidRPr="008F760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МБДОУ, споры и конфликты урегулируются комиссией по урегулированию споров между участниками образовательных отношений. Деятельность данной комиссии регулируется отдельным положением, принятым в МБДОУ. 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4.2.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актов. 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4.3.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МБДОУ 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 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4.4. Родительский комитет принимает участие в согласовании локального нормативного акта, регулирующего порядок создания, организации работы комиссии по урегулированию споров между участниками образовательных отношений и принятию ею решений. </w:t>
      </w:r>
    </w:p>
    <w:p w:rsidR="00CC7DC3" w:rsidRPr="008F7607" w:rsidRDefault="00CC7DC3" w:rsidP="00CC7DC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F7607">
        <w:rPr>
          <w:rFonts w:ascii="Times New Roman" w:eastAsia="Calibri" w:hAnsi="Times New Roman" w:cs="Times New Roman"/>
          <w:b/>
          <w:sz w:val="24"/>
          <w:szCs w:val="24"/>
        </w:rPr>
        <w:t>V. ПРАВА И ОБЯЗАННОСТИ УЧАСТНИКОВ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>5.1. Руководитель МБДОУ имеет право: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- определять потребность в разработке тех или иных локальных нормативных актов, затрагивающих права и законные интересы воспитанников, родителей (законных представителей) воспитанников; 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- формировать направления внутренней нормотворческой деятельности с учетом мнения других участников образовательных отношений; 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- утверждать локальные нормативные акты в соответствии с принятым в Учреждении порядком, закрепленным в его уставе; 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- привлекать к разработке локальных нормативных актов представителей компетентных сторонних организаций, специалистов и экспертов в определенных областях, связанных с деятельностью МБДОУ; 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- осуществлять руководство и </w:t>
      </w:r>
      <w:proofErr w:type="gramStart"/>
      <w:r w:rsidRPr="008F7607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 разработкой локальных нормативных актов.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 5.2. Руководитель МБДОУ обязан: 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>- 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воспитанников, родителей (законных представителей) воспитанников;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 - 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 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- соблюдать права и свободы других участников образовательных отношений. 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5.3. Родители (законные представители) воспитанников имеют право: 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- на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- участвовать в разработке и обсуждении локальных нормативных актов, затрагивающих права и законные интересы воспитанников, родителей (законных представителей) воспитанников, высказывать свое мнение, давать предложения и рекомендации; 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- участвовать в установленном порядке в согласовании локальных нормативных актов; 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>- в случае конфликта интересов педагогического работник</w:t>
      </w:r>
      <w:proofErr w:type="gramStart"/>
      <w:r w:rsidRPr="008F7607">
        <w:rPr>
          <w:rFonts w:ascii="Times New Roman" w:eastAsia="Calibri" w:hAnsi="Times New Roman" w:cs="Times New Roman"/>
          <w:sz w:val="24"/>
          <w:szCs w:val="24"/>
        </w:rPr>
        <w:t>а(</w:t>
      </w:r>
      <w:proofErr w:type="gramEnd"/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ов) или руководства МБДОУ при несоблюдении или недобросовестном соблюдении законодательства в сфере образования и </w:t>
      </w:r>
      <w:r w:rsidRPr="008F760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локальных нормативных актов, действующих в МБДОУ, обращаться в комиссию по урегулированию споров между участниками образовательных отношений; 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- обжаловать локальные нормативные акты МБДОУ в установленном законодательством Российской Федерации порядке; 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- отстаивать свои интересы в органах государственной власти и судах; 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>- использовать не запрещенные законодательством Российской Федерации иные способы защиты своих прав и законных интересов.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 xml:space="preserve">5.4. Родители (законные представители) воспитанников обязаны: </w:t>
      </w:r>
    </w:p>
    <w:p w:rsidR="00CC7DC3" w:rsidRPr="008F7607" w:rsidRDefault="00CC7DC3" w:rsidP="00CC7DC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607">
        <w:rPr>
          <w:rFonts w:ascii="Times New Roman" w:eastAsia="Calibri" w:hAnsi="Times New Roman" w:cs="Times New Roman"/>
          <w:sz w:val="24"/>
          <w:szCs w:val="24"/>
        </w:rPr>
        <w:t>- уважать и соблюдать права и свободы других участников образовательных отношений.</w:t>
      </w:r>
    </w:p>
    <w:p w:rsidR="00CC7DC3" w:rsidRPr="008F7607" w:rsidRDefault="00CC7DC3" w:rsidP="00CC7DC3">
      <w:pPr>
        <w:rPr>
          <w:rFonts w:ascii="Times New Roman" w:hAnsi="Times New Roman" w:cs="Times New Roman"/>
          <w:sz w:val="24"/>
          <w:szCs w:val="24"/>
        </w:rPr>
      </w:pPr>
    </w:p>
    <w:p w:rsidR="00CC7DC3" w:rsidRPr="008F7607" w:rsidRDefault="00CC7DC3" w:rsidP="00CC7DC3">
      <w:pPr>
        <w:rPr>
          <w:rFonts w:ascii="Times New Roman" w:hAnsi="Times New Roman" w:cs="Times New Roman"/>
          <w:sz w:val="24"/>
          <w:szCs w:val="24"/>
        </w:rPr>
      </w:pPr>
    </w:p>
    <w:p w:rsidR="0084175A" w:rsidRPr="008F7607" w:rsidRDefault="0084175A">
      <w:pPr>
        <w:rPr>
          <w:sz w:val="24"/>
          <w:szCs w:val="24"/>
        </w:rPr>
      </w:pPr>
    </w:p>
    <w:sectPr w:rsidR="0084175A" w:rsidRPr="008F7607" w:rsidSect="00052085">
      <w:pgSz w:w="11906" w:h="16838"/>
      <w:pgMar w:top="426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DC3"/>
    <w:rsid w:val="0000657C"/>
    <w:rsid w:val="00011001"/>
    <w:rsid w:val="00312E91"/>
    <w:rsid w:val="0042205B"/>
    <w:rsid w:val="004A704D"/>
    <w:rsid w:val="0084175A"/>
    <w:rsid w:val="008F7607"/>
    <w:rsid w:val="009917C1"/>
    <w:rsid w:val="00A02B76"/>
    <w:rsid w:val="00A95220"/>
    <w:rsid w:val="00C87C7E"/>
    <w:rsid w:val="00CC7DC3"/>
    <w:rsid w:val="00DE5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0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1514</Words>
  <Characters>8633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12</cp:revision>
  <cp:lastPrinted>2020-03-02T00:59:00Z</cp:lastPrinted>
  <dcterms:created xsi:type="dcterms:W3CDTF">2020-02-28T06:23:00Z</dcterms:created>
  <dcterms:modified xsi:type="dcterms:W3CDTF">2020-03-02T01:36:00Z</dcterms:modified>
</cp:coreProperties>
</file>